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DB" w:rsidRPr="002542DB" w:rsidRDefault="002542DB" w:rsidP="002542D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542D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Законопроект о повышении МРОТ до прожиточного минимума будет готов до конца месяца</w:t>
      </w:r>
    </w:p>
    <w:p w:rsidR="002542DB" w:rsidRPr="002542DB" w:rsidRDefault="002542DB" w:rsidP="002542D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952750" cy="2124075"/>
            <wp:effectExtent l="19050" t="0" r="0" b="0"/>
            <wp:docPr id="1" name="Рисунок 1" descr="Законопроект о повышении МРОТ до прожиточного минимума будет готов до конца меся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опроект о повышении МРОТ до прожиточного минимума будет готов до конца месяц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DB" w:rsidRPr="002542DB" w:rsidRDefault="002542DB" w:rsidP="002542D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Минтруд, Минфин и Минэкономразвития России до 20 мая 2017 г. подготовят законопроект об увеличении минимального </w:t>
      </w:r>
      <w:proofErr w:type="gramStart"/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размера оплаты труда</w:t>
      </w:r>
      <w:proofErr w:type="gramEnd"/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прожиточного минимума трудоспособного населения. </w:t>
      </w:r>
      <w:proofErr w:type="gramStart"/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Соответствующее</w:t>
      </w:r>
      <w:proofErr w:type="gramEnd"/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поручения по итогам обсуждения в Государственной Думе отчёта правительства о результатах работы в 2016 г. ведомствам дал премьер-министр России Дмитрий Медведев.</w:t>
      </w:r>
    </w:p>
    <w:p w:rsidR="002542DB" w:rsidRPr="002542DB" w:rsidRDefault="002542DB" w:rsidP="002542D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>«Минтруду России (</w:t>
      </w:r>
      <w:proofErr w:type="spellStart"/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>М.А.Топилину</w:t>
      </w:r>
      <w:proofErr w:type="spellEnd"/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>), Минфину России (</w:t>
      </w:r>
      <w:proofErr w:type="spellStart"/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>А.Г.Силуанову</w:t>
      </w:r>
      <w:proofErr w:type="spellEnd"/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Минэкономразвития России (М.С.Орешкину) подготовить проект федерального закона о повышении минимального </w:t>
      </w:r>
      <w:proofErr w:type="gramStart"/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размера оплаты труда</w:t>
      </w:r>
      <w:proofErr w:type="gramEnd"/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прожиточного минимума трудоспособного населения и внести его в Правительство Российской Федерации», – сказано в перечне поручений, опубликованных на сайте кабинета министров.</w:t>
      </w:r>
    </w:p>
    <w:p w:rsidR="002542DB" w:rsidRPr="002542DB" w:rsidRDefault="002542DB" w:rsidP="002542D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сегодняшний день размер МРОТа в России составляет 7 тыс. 500 руб., с 1 июля этого года он </w:t>
      </w:r>
      <w:hyperlink r:id="rId5" w:history="1">
        <w:r w:rsidRPr="002542D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вырастет</w:t>
        </w:r>
      </w:hyperlink>
      <w:r w:rsidRPr="002542DB">
        <w:rPr>
          <w:rFonts w:ascii="Times New Roman" w:eastAsia="Times New Roman" w:hAnsi="Times New Roman" w:cs="Times New Roman"/>
          <w:color w:val="333333"/>
          <w:sz w:val="24"/>
          <w:szCs w:val="24"/>
        </w:rPr>
        <w:t> на 4% до 7 тыс. 800 руб.</w:t>
      </w:r>
    </w:p>
    <w:p w:rsidR="00A61AEF" w:rsidRDefault="00A61AEF"/>
    <w:sectPr w:rsidR="00A6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2DB"/>
    <w:rsid w:val="002542DB"/>
    <w:rsid w:val="00A6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42DB"/>
  </w:style>
  <w:style w:type="character" w:styleId="a4">
    <w:name w:val="Hyperlink"/>
    <w:basedOn w:val="a0"/>
    <w:uiPriority w:val="99"/>
    <w:semiHidden/>
    <w:unhideWhenUsed/>
    <w:rsid w:val="002542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2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g-online.ru/news/33290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2017-05-15T06:23:00Z</dcterms:created>
  <dcterms:modified xsi:type="dcterms:W3CDTF">2017-05-15T06:24:00Z</dcterms:modified>
</cp:coreProperties>
</file>